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Pr="00A07F38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7F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konkursu</w:t>
      </w:r>
      <w:r w:rsidR="00F43E0D" w:rsidRPr="00A07F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C1AC1" w:rsidRPr="00A07F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A07F38" w:rsidRPr="00A07F38">
        <w:rPr>
          <w:rFonts w:ascii="Times New Roman" w:hAnsi="Times New Roman" w:cs="Times New Roman"/>
          <w:b/>
          <w:sz w:val="28"/>
          <w:szCs w:val="28"/>
        </w:rPr>
        <w:t>Spowiedź psa. Brutalna prawda o polskiej policji”</w:t>
      </w:r>
      <w:r w:rsidR="00826CC0" w:rsidRPr="00A07F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A07F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826CC0" w:rsidRPr="00A07F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7F38" w:rsidRPr="00A07F38">
        <w:rPr>
          <w:rFonts w:ascii="Times New Roman" w:hAnsi="Times New Roman" w:cs="Times New Roman"/>
        </w:rPr>
        <w:t>„Spowiedź psa. Brutalna prawda o polskiej policji”</w:t>
      </w:r>
      <w:r w:rsidR="00A07F38" w:rsidRP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A07F38" w:rsidRDefault="00A07F38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F38">
        <w:rPr>
          <w:rFonts w:ascii="Times New Roman" w:hAnsi="Times New Roman" w:cs="Times New Roman"/>
          <w:sz w:val="24"/>
          <w:szCs w:val="24"/>
        </w:rPr>
        <w:t>Praca w policji - powołanie czy „zwykły” zawód? Uzasadnij</w:t>
      </w:r>
      <w:r w:rsidRP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A07F38" w:rsidRDefault="00C77F42" w:rsidP="00A0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A0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A07F38" w:rsidRPr="00A07F38">
        <w:rPr>
          <w:rFonts w:ascii="Times New Roman" w:hAnsi="Times New Roman" w:cs="Times New Roman"/>
        </w:rPr>
        <w:t>Spowiedź psa. Brutalna prawda o polskiej policji</w:t>
      </w:r>
      <w:bookmarkStart w:id="0" w:name="_GoBack"/>
      <w:bookmarkEnd w:id="0"/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 w:rsidSect="00A07F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600100"/>
    <w:rsid w:val="006517AF"/>
    <w:rsid w:val="00686177"/>
    <w:rsid w:val="00696972"/>
    <w:rsid w:val="00735915"/>
    <w:rsid w:val="00745CD5"/>
    <w:rsid w:val="00753A59"/>
    <w:rsid w:val="00761EA3"/>
    <w:rsid w:val="0076231B"/>
    <w:rsid w:val="007C1AC1"/>
    <w:rsid w:val="007D5382"/>
    <w:rsid w:val="00826CC0"/>
    <w:rsid w:val="00941AAB"/>
    <w:rsid w:val="00A07F38"/>
    <w:rsid w:val="00B93548"/>
    <w:rsid w:val="00C77F42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E09E4596</Template>
  <TotalTime>0</TotalTime>
  <Pages>5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Juranek, Barbara</cp:lastModifiedBy>
  <cp:revision>2</cp:revision>
  <cp:lastPrinted>2012-12-05T14:49:00Z</cp:lastPrinted>
  <dcterms:created xsi:type="dcterms:W3CDTF">2013-07-11T09:28:00Z</dcterms:created>
  <dcterms:modified xsi:type="dcterms:W3CDTF">2013-07-11T09:28:00Z</dcterms:modified>
</cp:coreProperties>
</file>