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1C79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Książka do słuchania</w:t>
      </w:r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C7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Książka do słuchania</w:t>
      </w:r>
      <w:r w:rsidR="00826CC0"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>06 stycznia 2014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stycznia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III. Zasady Konkursu</w:t>
      </w:r>
    </w:p>
    <w:p w:rsidR="00BB1D08" w:rsidRPr="00BB1D08" w:rsidRDefault="00C77F42" w:rsidP="00BB1D0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</w:t>
      </w:r>
      <w:r w:rsidRP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konkursowe: </w:t>
      </w:r>
      <w:r w:rsidR="001C79E3" w:rsidRPr="001C79E3">
        <w:t xml:space="preserve">„Książka czy </w:t>
      </w:r>
      <w:proofErr w:type="spellStart"/>
      <w:r w:rsidR="001C79E3" w:rsidRPr="001C79E3">
        <w:t>audiobook</w:t>
      </w:r>
      <w:proofErr w:type="spellEnd"/>
      <w:r w:rsidR="001C79E3" w:rsidRPr="001C79E3">
        <w:t>? Wady i zalety”</w:t>
      </w:r>
    </w:p>
    <w:p w:rsidR="0098633C" w:rsidRDefault="0098633C" w:rsidP="006969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C77F42" w:rsidRPr="00696972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>21 stycznia 2014</w:t>
      </w:r>
      <w:r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98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nagród. Zestaw nr 1  - odtwarzacz m3 wraz z </w:t>
      </w:r>
      <w:proofErr w:type="spellStart"/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audiobookiem</w:t>
      </w:r>
      <w:proofErr w:type="spellEnd"/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„Czarnobylska modlitwa”; zestaw nr 2 odtwarzacz m3 wraz z </w:t>
      </w:r>
      <w:proofErr w:type="spellStart"/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audiobookiem</w:t>
      </w:r>
      <w:proofErr w:type="spellEnd"/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„wojna nie ma w sobie nic z kobiety”; zestaw nr 3 odtwarzacz m3 wraz z </w:t>
      </w:r>
      <w:proofErr w:type="spellStart"/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audiobookiem</w:t>
      </w:r>
      <w:proofErr w:type="spellEnd"/>
      <w:r w:rsidR="001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„Trociny”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A37CE"/>
    <w:rsid w:val="001C79E3"/>
    <w:rsid w:val="0021605D"/>
    <w:rsid w:val="002B292C"/>
    <w:rsid w:val="00334322"/>
    <w:rsid w:val="00350D6A"/>
    <w:rsid w:val="00354E9D"/>
    <w:rsid w:val="003B7FD6"/>
    <w:rsid w:val="00405B2F"/>
    <w:rsid w:val="005817F9"/>
    <w:rsid w:val="00600100"/>
    <w:rsid w:val="006517AF"/>
    <w:rsid w:val="00686177"/>
    <w:rsid w:val="00696972"/>
    <w:rsid w:val="006E6C3F"/>
    <w:rsid w:val="00735915"/>
    <w:rsid w:val="00745CD5"/>
    <w:rsid w:val="00753A59"/>
    <w:rsid w:val="00761EA3"/>
    <w:rsid w:val="0076231B"/>
    <w:rsid w:val="007C1AC1"/>
    <w:rsid w:val="007D5382"/>
    <w:rsid w:val="00826CC0"/>
    <w:rsid w:val="00941AAB"/>
    <w:rsid w:val="0098633C"/>
    <w:rsid w:val="00B83EE4"/>
    <w:rsid w:val="00B93548"/>
    <w:rsid w:val="00BB1D08"/>
    <w:rsid w:val="00BF4421"/>
    <w:rsid w:val="00C77F42"/>
    <w:rsid w:val="00D51F3B"/>
    <w:rsid w:val="00E13803"/>
    <w:rsid w:val="00ED16A8"/>
    <w:rsid w:val="00F43E0D"/>
    <w:rsid w:val="00F841E5"/>
    <w:rsid w:val="00FA0143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80DEA165</Template>
  <TotalTime>0</TotalTime>
  <Pages>5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3</cp:revision>
  <cp:lastPrinted>2012-12-05T14:49:00Z</cp:lastPrinted>
  <dcterms:created xsi:type="dcterms:W3CDTF">2013-12-18T15:47:00Z</dcterms:created>
  <dcterms:modified xsi:type="dcterms:W3CDTF">2014-01-02T12:41:00Z</dcterms:modified>
</cp:coreProperties>
</file>