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6" w:rsidRDefault="00C068C6" w:rsidP="00C068C6">
      <w:pPr>
        <w:pStyle w:val="Default"/>
      </w:pPr>
    </w:p>
    <w:p w:rsidR="00C068C6" w:rsidRDefault="006571E6" w:rsidP="00C068C6">
      <w:pPr>
        <w:pStyle w:val="Pa0"/>
        <w:jc w:val="center"/>
        <w:rPr>
          <w:rFonts w:cs="Industrial736EU"/>
          <w:color w:val="000000"/>
          <w:sz w:val="68"/>
          <w:szCs w:val="68"/>
          <w:lang w:val="pl-PL"/>
        </w:rPr>
      </w:pPr>
      <w:r>
        <w:rPr>
          <w:rFonts w:cs="Industrial736EU"/>
          <w:noProof/>
          <w:color w:val="000000"/>
          <w:sz w:val="68"/>
          <w:szCs w:val="68"/>
          <w:lang w:val="pl-PL" w:eastAsia="pl-PL"/>
        </w:rPr>
        <w:drawing>
          <wp:inline distT="0" distB="0" distL="0" distR="0">
            <wp:extent cx="1495425" cy="13780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38" cy="14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lang w:val="pl-PL"/>
        </w:rPr>
      </w:pPr>
    </w:p>
    <w:p w:rsidR="0035522A" w:rsidRDefault="0035522A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35522A" w:rsidRDefault="0035522A" w:rsidP="0035522A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EE072B">
        <w:rPr>
          <w:rStyle w:val="A2"/>
          <w:rFonts w:asciiTheme="minorHAnsi" w:hAnsiTheme="minorHAnsi"/>
          <w:sz w:val="28"/>
          <w:szCs w:val="28"/>
          <w:lang w:val="pl-PL"/>
        </w:rPr>
        <w:t>Informacja o jednym kosmetyku nie powinna przekraczać strony maszynopisu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D50AE7" w:rsidRDefault="00D50AE7" w:rsidP="00C068C6">
      <w:pPr>
        <w:pStyle w:val="Default"/>
        <w:rPr>
          <w:lang w:val="pl-PL"/>
        </w:rPr>
      </w:pPr>
    </w:p>
    <w:p w:rsidR="0043538B" w:rsidRDefault="0043538B" w:rsidP="00C068C6">
      <w:pPr>
        <w:pStyle w:val="Default"/>
        <w:rPr>
          <w:lang w:val="pl-PL"/>
        </w:rPr>
      </w:pPr>
    </w:p>
    <w:p w:rsidR="00C21A34" w:rsidRDefault="00C21A34" w:rsidP="00C068C6">
      <w:pPr>
        <w:pStyle w:val="Default"/>
        <w:rPr>
          <w:lang w:val="pl-PL"/>
        </w:rPr>
      </w:pPr>
    </w:p>
    <w:p w:rsidR="00C21A34" w:rsidRPr="00C068C6" w:rsidRDefault="00C21A34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D33C6B" w:rsidRPr="00D33C6B" w:rsidRDefault="00D33C6B" w:rsidP="00D33C6B">
      <w:pPr>
        <w:pStyle w:val="Default"/>
        <w:rPr>
          <w:lang w:val="pl-PL"/>
        </w:rPr>
      </w:pP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Producent/dystrybutor: 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bookmarkStart w:id="0" w:name="_GoBack"/>
      <w:bookmarkEnd w:id="0"/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Pr="00F410D4" w:rsidRDefault="00F410D4" w:rsidP="00F410D4">
      <w:pPr>
        <w:rPr>
          <w:rFonts w:cs="Swis721BlkEU"/>
          <w:bCs/>
          <w:color w:val="00000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sectPr w:rsidR="00C068C6" w:rsidRPr="00F410D4" w:rsidSect="00D33C6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135A53"/>
    <w:rsid w:val="001675AC"/>
    <w:rsid w:val="00182845"/>
    <w:rsid w:val="0035522A"/>
    <w:rsid w:val="00367805"/>
    <w:rsid w:val="0043538B"/>
    <w:rsid w:val="004D4DC4"/>
    <w:rsid w:val="00502BC0"/>
    <w:rsid w:val="00546ADF"/>
    <w:rsid w:val="005A40C8"/>
    <w:rsid w:val="006571E6"/>
    <w:rsid w:val="00B7109A"/>
    <w:rsid w:val="00C068C6"/>
    <w:rsid w:val="00C21A34"/>
    <w:rsid w:val="00C2542C"/>
    <w:rsid w:val="00CB4E37"/>
    <w:rsid w:val="00D0021E"/>
    <w:rsid w:val="00D33C6B"/>
    <w:rsid w:val="00D50AE7"/>
    <w:rsid w:val="00D91034"/>
    <w:rsid w:val="00EE072B"/>
    <w:rsid w:val="00F410D4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75EE6358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23</cp:revision>
  <cp:lastPrinted>2016-04-08T07:34:00Z</cp:lastPrinted>
  <dcterms:created xsi:type="dcterms:W3CDTF">2015-05-22T15:50:00Z</dcterms:created>
  <dcterms:modified xsi:type="dcterms:W3CDTF">2017-04-11T14:09:00Z</dcterms:modified>
</cp:coreProperties>
</file>